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702A" w14:textId="77777777" w:rsidR="00E154F1" w:rsidRPr="002D320E" w:rsidRDefault="00E154F1" w:rsidP="00E1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D3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СВЕДЕНИЯ </w:t>
      </w:r>
    </w:p>
    <w:p w14:paraId="4957217E" w14:textId="77777777" w:rsidR="00177F9A" w:rsidRPr="002D320E" w:rsidRDefault="00E154F1" w:rsidP="00E1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D3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о кандидатуре аудиторской организации для осуществления обязательного ежегодного аудита бухгалтерской (финансовой) отчетности </w:t>
      </w:r>
    </w:p>
    <w:p w14:paraId="2B399FB3" w14:textId="644F17F6" w:rsidR="00E154F1" w:rsidRPr="002D320E" w:rsidRDefault="00E154F1" w:rsidP="00E1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D3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ПАО «Императорский Тульский оружейный завод» </w:t>
      </w:r>
    </w:p>
    <w:p w14:paraId="144622FD" w14:textId="695919F8" w:rsidR="00E154F1" w:rsidRPr="002D320E" w:rsidRDefault="00E154F1" w:rsidP="00E1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D3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за 2024 год</w:t>
      </w:r>
    </w:p>
    <w:p w14:paraId="34F05485" w14:textId="77777777" w:rsidR="00E154F1" w:rsidRPr="002D320E" w:rsidRDefault="00E154F1" w:rsidP="00A32BB2">
      <w:pPr>
        <w:pStyle w:val="Default"/>
        <w:jc w:val="center"/>
        <w:rPr>
          <w:b/>
          <w:bCs/>
          <w:sz w:val="28"/>
          <w:szCs w:val="28"/>
        </w:rPr>
      </w:pPr>
    </w:p>
    <w:p w14:paraId="5F2AE186" w14:textId="77777777" w:rsidR="00F96C95" w:rsidRPr="00177F9A" w:rsidRDefault="00F96C95" w:rsidP="00A32BB2">
      <w:pPr>
        <w:pStyle w:val="Default"/>
        <w:jc w:val="center"/>
        <w:rPr>
          <w:b/>
          <w:bCs/>
        </w:rPr>
      </w:pPr>
    </w:p>
    <w:p w14:paraId="6776ED2B" w14:textId="77777777" w:rsidR="002D320E" w:rsidRPr="002D320E" w:rsidRDefault="002D320E" w:rsidP="00967DC5">
      <w:pPr>
        <w:spacing w:after="0"/>
        <w:rPr>
          <w:rStyle w:val="Subst"/>
          <w:rFonts w:ascii="Times New Roman" w:hAnsi="Times New Roman" w:cs="Times New Roman"/>
          <w:sz w:val="28"/>
          <w:szCs w:val="28"/>
        </w:rPr>
      </w:pPr>
      <w:r w:rsidRPr="002D320E">
        <w:rPr>
          <w:rFonts w:ascii="Times New Roman" w:hAnsi="Times New Roman" w:cs="Times New Roman"/>
          <w:sz w:val="28"/>
          <w:szCs w:val="28"/>
        </w:rPr>
        <w:t>Полное фирменное наименование:</w:t>
      </w:r>
      <w:r w:rsidRPr="002D320E">
        <w:rPr>
          <w:rStyle w:val="Subst"/>
          <w:rFonts w:ascii="Times New Roman" w:hAnsi="Times New Roman" w:cs="Times New Roman"/>
          <w:sz w:val="28"/>
          <w:szCs w:val="28"/>
        </w:rPr>
        <w:t xml:space="preserve"> </w:t>
      </w:r>
    </w:p>
    <w:p w14:paraId="58756AE7" w14:textId="77777777" w:rsidR="002D320E" w:rsidRPr="002D320E" w:rsidRDefault="002D320E" w:rsidP="00967D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20E">
        <w:rPr>
          <w:rStyle w:val="Subst"/>
          <w:rFonts w:ascii="Times New Roman" w:hAnsi="Times New Roman" w:cs="Times New Roman"/>
          <w:sz w:val="28"/>
          <w:szCs w:val="28"/>
        </w:rPr>
        <w:t>Общество с ограниченной ответственностью "Группа Финансы"</w:t>
      </w:r>
    </w:p>
    <w:p w14:paraId="42DD1E1F" w14:textId="72F3DB7A" w:rsidR="002D320E" w:rsidRPr="002D320E" w:rsidRDefault="002D320E" w:rsidP="00967DC5">
      <w:pPr>
        <w:spacing w:after="0"/>
        <w:rPr>
          <w:rStyle w:val="Subst"/>
          <w:rFonts w:ascii="Times New Roman" w:hAnsi="Times New Roman" w:cs="Times New Roman"/>
          <w:sz w:val="28"/>
          <w:szCs w:val="28"/>
        </w:rPr>
      </w:pPr>
      <w:r w:rsidRPr="002D320E">
        <w:rPr>
          <w:rFonts w:ascii="Times New Roman" w:hAnsi="Times New Roman" w:cs="Times New Roman"/>
          <w:sz w:val="28"/>
          <w:szCs w:val="28"/>
        </w:rPr>
        <w:t>Сокращенное фирменное наименование:</w:t>
      </w:r>
      <w:r w:rsidRPr="002D320E">
        <w:rPr>
          <w:rStyle w:val="Subst"/>
          <w:rFonts w:ascii="Times New Roman" w:hAnsi="Times New Roman" w:cs="Times New Roman"/>
          <w:sz w:val="28"/>
          <w:szCs w:val="28"/>
        </w:rPr>
        <w:t xml:space="preserve"> ООО "</w:t>
      </w:r>
      <w:r w:rsidR="00041D01" w:rsidRPr="00041D01">
        <w:rPr>
          <w:rStyle w:val="Subst"/>
          <w:rFonts w:ascii="Times New Roman" w:hAnsi="Times New Roman" w:cs="Times New Roman"/>
          <w:sz w:val="28"/>
          <w:szCs w:val="28"/>
        </w:rPr>
        <w:t xml:space="preserve"> </w:t>
      </w:r>
      <w:r w:rsidR="00041D01" w:rsidRPr="002D320E">
        <w:rPr>
          <w:rStyle w:val="Subst"/>
          <w:rFonts w:ascii="Times New Roman" w:hAnsi="Times New Roman" w:cs="Times New Roman"/>
          <w:sz w:val="28"/>
          <w:szCs w:val="28"/>
        </w:rPr>
        <w:t>Группа Финансы</w:t>
      </w:r>
      <w:r w:rsidRPr="002D320E">
        <w:rPr>
          <w:rStyle w:val="Subst"/>
          <w:rFonts w:ascii="Times New Roman" w:hAnsi="Times New Roman" w:cs="Times New Roman"/>
          <w:sz w:val="28"/>
          <w:szCs w:val="28"/>
        </w:rPr>
        <w:t xml:space="preserve">" </w:t>
      </w:r>
    </w:p>
    <w:p w14:paraId="37D95358" w14:textId="77777777" w:rsidR="002D320E" w:rsidRPr="002D320E" w:rsidRDefault="002D320E" w:rsidP="00967D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B45D2A" w14:textId="77777777" w:rsidR="00041D01" w:rsidRDefault="002D320E" w:rsidP="00967DC5">
      <w:pPr>
        <w:spacing w:after="0"/>
        <w:rPr>
          <w:rStyle w:val="Subst"/>
          <w:rFonts w:ascii="Times New Roman" w:hAnsi="Times New Roman" w:cs="Times New Roman"/>
          <w:sz w:val="28"/>
          <w:szCs w:val="28"/>
        </w:rPr>
      </w:pPr>
      <w:r w:rsidRPr="002D320E">
        <w:rPr>
          <w:rFonts w:ascii="Times New Roman" w:hAnsi="Times New Roman" w:cs="Times New Roman"/>
          <w:sz w:val="28"/>
          <w:szCs w:val="28"/>
        </w:rPr>
        <w:t>Место нахождения:</w:t>
      </w:r>
      <w:r w:rsidRPr="002D320E">
        <w:rPr>
          <w:rStyle w:val="Subst"/>
          <w:rFonts w:ascii="Times New Roman" w:hAnsi="Times New Roman" w:cs="Times New Roman"/>
          <w:sz w:val="28"/>
          <w:szCs w:val="28"/>
        </w:rPr>
        <w:t xml:space="preserve"> </w:t>
      </w:r>
      <w:r w:rsidR="00041D01" w:rsidRPr="00041D01">
        <w:rPr>
          <w:rStyle w:val="Subst"/>
          <w:rFonts w:ascii="Times New Roman" w:hAnsi="Times New Roman" w:cs="Times New Roman"/>
          <w:sz w:val="28"/>
          <w:szCs w:val="28"/>
        </w:rPr>
        <w:t xml:space="preserve">111020, г. Москва, </w:t>
      </w:r>
      <w:proofErr w:type="spellStart"/>
      <w:r w:rsidR="00041D01" w:rsidRPr="00041D01">
        <w:rPr>
          <w:rStyle w:val="Subst"/>
          <w:rFonts w:ascii="Times New Roman" w:hAnsi="Times New Roman" w:cs="Times New Roman"/>
          <w:sz w:val="28"/>
          <w:szCs w:val="28"/>
        </w:rPr>
        <w:t>вн</w:t>
      </w:r>
      <w:proofErr w:type="spellEnd"/>
      <w:r w:rsidR="00041D01" w:rsidRPr="00041D01">
        <w:rPr>
          <w:rStyle w:val="Subst"/>
          <w:rFonts w:ascii="Times New Roman" w:hAnsi="Times New Roman" w:cs="Times New Roman"/>
          <w:sz w:val="28"/>
          <w:szCs w:val="28"/>
        </w:rPr>
        <w:t>. тер. г. муниципальный округ Лефортово, ул. 2-я Синичкина, д. 9А, стр. 7</w:t>
      </w:r>
    </w:p>
    <w:p w14:paraId="085F1834" w14:textId="28786480" w:rsidR="002D320E" w:rsidRPr="002D320E" w:rsidRDefault="002D320E" w:rsidP="00967D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20E">
        <w:rPr>
          <w:rFonts w:ascii="Times New Roman" w:hAnsi="Times New Roman" w:cs="Times New Roman"/>
          <w:sz w:val="28"/>
          <w:szCs w:val="28"/>
        </w:rPr>
        <w:t>ИНН:</w:t>
      </w:r>
      <w:r w:rsidRPr="002D320E">
        <w:rPr>
          <w:rStyle w:val="Subst"/>
          <w:rFonts w:ascii="Times New Roman" w:hAnsi="Times New Roman" w:cs="Times New Roman"/>
          <w:sz w:val="28"/>
          <w:szCs w:val="28"/>
        </w:rPr>
        <w:t xml:space="preserve"> 2312145943</w:t>
      </w:r>
    </w:p>
    <w:p w14:paraId="4330450D" w14:textId="77777777" w:rsidR="002D320E" w:rsidRPr="002D320E" w:rsidRDefault="002D320E" w:rsidP="00967D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20E">
        <w:rPr>
          <w:rFonts w:ascii="Times New Roman" w:hAnsi="Times New Roman" w:cs="Times New Roman"/>
          <w:sz w:val="28"/>
          <w:szCs w:val="28"/>
        </w:rPr>
        <w:t>ОГРН:</w:t>
      </w:r>
      <w:r w:rsidRPr="002D320E">
        <w:rPr>
          <w:rStyle w:val="Subst"/>
          <w:rFonts w:ascii="Times New Roman" w:hAnsi="Times New Roman" w:cs="Times New Roman"/>
          <w:sz w:val="28"/>
          <w:szCs w:val="28"/>
        </w:rPr>
        <w:t xml:space="preserve"> 1082312000110</w:t>
      </w:r>
    </w:p>
    <w:p w14:paraId="2DD5EC79" w14:textId="7FF89471" w:rsidR="002D320E" w:rsidRDefault="002D320E" w:rsidP="00967D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6C7921" w14:textId="77777777" w:rsidR="00041D01" w:rsidRPr="00041D01" w:rsidRDefault="00041D01" w:rsidP="00967D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01">
        <w:rPr>
          <w:rFonts w:ascii="Times New Roman" w:hAnsi="Times New Roman" w:cs="Times New Roman"/>
          <w:sz w:val="28"/>
          <w:szCs w:val="28"/>
        </w:rPr>
        <w:t>Информация о наличии права аудиторской организации оказывать аудиторские услуги:</w:t>
      </w:r>
    </w:p>
    <w:tbl>
      <w:tblPr>
        <w:tblW w:w="1021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9"/>
        <w:gridCol w:w="4536"/>
      </w:tblGrid>
      <w:tr w:rsidR="00041D01" w:rsidRPr="00041D01" w14:paraId="076BB3C7" w14:textId="77777777" w:rsidTr="00041D01">
        <w:tc>
          <w:tcPr>
            <w:tcW w:w="5679" w:type="dxa"/>
            <w:tcBorders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6FD3B7" w14:textId="77777777" w:rsidR="00041D01" w:rsidRPr="00041D01" w:rsidRDefault="00041D01" w:rsidP="00041D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D01">
              <w:rPr>
                <w:rFonts w:ascii="Times New Roman" w:hAnsi="Times New Roman" w:cs="Times New Roman"/>
                <w:sz w:val="28"/>
                <w:szCs w:val="28"/>
              </w:rPr>
              <w:t>Дата внесения сведений об аудиторской организации в реестр аудиторов и аудиторских организаций саморегулируемой организации аудиторов СРО ААС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19B619" w14:textId="77777777" w:rsidR="00041D01" w:rsidRPr="00041D01" w:rsidRDefault="00041D01" w:rsidP="00041D01">
            <w:pPr>
              <w:spacing w:after="0"/>
              <w:ind w:hanging="12"/>
              <w:rPr>
                <w:rFonts w:ascii="Times New Roman" w:hAnsi="Times New Roman" w:cs="Times New Roman"/>
                <w:sz w:val="28"/>
                <w:szCs w:val="28"/>
              </w:rPr>
            </w:pPr>
            <w:r w:rsidRPr="00041D01">
              <w:rPr>
                <w:rFonts w:ascii="Times New Roman" w:hAnsi="Times New Roman" w:cs="Times New Roman"/>
                <w:sz w:val="28"/>
                <w:szCs w:val="28"/>
              </w:rPr>
              <w:t>27.12.2019 (Приказ от 27.12.2019 №423)</w:t>
            </w:r>
          </w:p>
        </w:tc>
      </w:tr>
      <w:tr w:rsidR="00041D01" w:rsidRPr="00041D01" w14:paraId="54444EF7" w14:textId="77777777" w:rsidTr="00041D01">
        <w:tc>
          <w:tcPr>
            <w:tcW w:w="5679" w:type="dxa"/>
            <w:tcBorders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DC9E4D" w14:textId="77777777" w:rsidR="00041D01" w:rsidRPr="00041D01" w:rsidRDefault="00041D01" w:rsidP="00041D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D01">
              <w:rPr>
                <w:rFonts w:ascii="Times New Roman" w:hAnsi="Times New Roman" w:cs="Times New Roman"/>
                <w:sz w:val="28"/>
                <w:szCs w:val="28"/>
              </w:rPr>
              <w:t>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</w:t>
            </w:r>
          </w:p>
        </w:tc>
        <w:tc>
          <w:tcPr>
            <w:tcW w:w="4536" w:type="dxa"/>
            <w:tcBorders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B1D4FA" w14:textId="77777777" w:rsidR="00041D01" w:rsidRPr="00041D01" w:rsidRDefault="00041D01" w:rsidP="00041D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D01">
              <w:rPr>
                <w:rFonts w:ascii="Times New Roman" w:hAnsi="Times New Roman" w:cs="Times New Roman"/>
                <w:sz w:val="28"/>
                <w:szCs w:val="28"/>
              </w:rPr>
              <w:t>22.11.2022 (Приказ от 18.11.22 №337)</w:t>
            </w:r>
          </w:p>
        </w:tc>
      </w:tr>
    </w:tbl>
    <w:p w14:paraId="7E63C23C" w14:textId="541F7C7E" w:rsidR="00041D01" w:rsidRDefault="00041D01" w:rsidP="002D320E">
      <w:pPr>
        <w:spacing w:after="0"/>
        <w:ind w:hanging="540"/>
        <w:rPr>
          <w:rFonts w:ascii="Times New Roman" w:hAnsi="Times New Roman" w:cs="Times New Roman"/>
          <w:sz w:val="28"/>
          <w:szCs w:val="28"/>
        </w:rPr>
      </w:pPr>
    </w:p>
    <w:p w14:paraId="311D067B" w14:textId="64C338E3" w:rsidR="002D320E" w:rsidRPr="002D320E" w:rsidRDefault="002D320E" w:rsidP="00967DC5">
      <w:pPr>
        <w:spacing w:after="0"/>
        <w:rPr>
          <w:rStyle w:val="Subst"/>
          <w:rFonts w:ascii="Times New Roman" w:hAnsi="Times New Roman" w:cs="Times New Roman"/>
          <w:sz w:val="28"/>
          <w:szCs w:val="28"/>
        </w:rPr>
      </w:pPr>
      <w:r w:rsidRPr="002D320E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  <w:r w:rsidRPr="002D320E">
        <w:rPr>
          <w:rFonts w:ascii="Times New Roman" w:hAnsi="Times New Roman" w:cs="Times New Roman"/>
          <w:sz w:val="28"/>
          <w:szCs w:val="28"/>
        </w:rPr>
        <w:br/>
      </w:r>
      <w:r w:rsidRPr="002D32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Общество с ограниченной ответственностью "Группа Финансы" на основании лицензии </w:t>
      </w:r>
      <w:r w:rsidR="00EA7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серия ГТ </w:t>
      </w:r>
      <w:r w:rsidRPr="00EA7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№</w:t>
      </w:r>
      <w:r w:rsidR="00EA782C" w:rsidRPr="00EA7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0135572</w:t>
      </w:r>
      <w:r w:rsidRPr="00EA7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(рег. номер </w:t>
      </w:r>
      <w:r w:rsidR="00EA782C" w:rsidRPr="00EA7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3955</w:t>
      </w:r>
      <w:r w:rsidRPr="00EA7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67DC5" w:rsidRPr="00EA7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</w:t>
      </w:r>
      <w:r w:rsidR="00967D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67DC5" w:rsidRPr="00967D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03.04.2024</w:t>
      </w:r>
      <w:r w:rsidRPr="002D32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2D320E">
        <w:rPr>
          <w:rStyle w:val="Subst"/>
          <w:rFonts w:ascii="Times New Roman" w:hAnsi="Times New Roman" w:cs="Times New Roman"/>
          <w:sz w:val="28"/>
          <w:szCs w:val="28"/>
        </w:rPr>
        <w:t>, выданной УФСБ России по городу Москве и Московской области, имеет право на проведение работ, связанных с использованием сведений, составляющих государственную тайну.</w:t>
      </w:r>
    </w:p>
    <w:p w14:paraId="454906E5" w14:textId="77777777" w:rsidR="00AF00EF" w:rsidRDefault="00AF00EF" w:rsidP="00605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FC2BC9" w14:textId="7AB45F5A" w:rsidR="00C40818" w:rsidRPr="00A32BB2" w:rsidRDefault="00C40818" w:rsidP="00565AFF">
      <w:pPr>
        <w:pStyle w:val="Default"/>
      </w:pPr>
    </w:p>
    <w:sectPr w:rsidR="00C40818" w:rsidRPr="00A32BB2" w:rsidSect="00AF00EF">
      <w:pgSz w:w="11906" w:h="16838"/>
      <w:pgMar w:top="851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257"/>
    <w:rsid w:val="00041D01"/>
    <w:rsid w:val="00177F9A"/>
    <w:rsid w:val="002D320E"/>
    <w:rsid w:val="004E1257"/>
    <w:rsid w:val="00565AFF"/>
    <w:rsid w:val="00605EE3"/>
    <w:rsid w:val="0069195D"/>
    <w:rsid w:val="008177F4"/>
    <w:rsid w:val="00967DC5"/>
    <w:rsid w:val="00A32BB2"/>
    <w:rsid w:val="00AF00EF"/>
    <w:rsid w:val="00B0391F"/>
    <w:rsid w:val="00BB2FFB"/>
    <w:rsid w:val="00C40818"/>
    <w:rsid w:val="00DF6930"/>
    <w:rsid w:val="00E154F1"/>
    <w:rsid w:val="00EA782C"/>
    <w:rsid w:val="00EB38D6"/>
    <w:rsid w:val="00F9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DD9D"/>
  <w15:docId w15:val="{85DC8AC8-0AE0-4CCD-BA37-B10E584C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ubHeading">
    <w:name w:val="Sub Heading"/>
    <w:rsid w:val="002D320E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Subst"/>
    <w:rsid w:val="002D320E"/>
    <w:rPr>
      <w:b/>
      <w:bCs/>
      <w:i/>
      <w:iCs/>
    </w:rPr>
  </w:style>
  <w:style w:type="character" w:styleId="a3">
    <w:name w:val="annotation reference"/>
    <w:basedOn w:val="a0"/>
    <w:uiPriority w:val="99"/>
    <w:semiHidden/>
    <w:unhideWhenUsed/>
    <w:rsid w:val="0069195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9195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9195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9195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919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Разумова Анастасия Сергеевна</cp:lastModifiedBy>
  <cp:revision>15</cp:revision>
  <cp:lastPrinted>2024-05-20T12:41:00Z</cp:lastPrinted>
  <dcterms:created xsi:type="dcterms:W3CDTF">2022-03-21T11:32:00Z</dcterms:created>
  <dcterms:modified xsi:type="dcterms:W3CDTF">2024-09-18T06:30:00Z</dcterms:modified>
</cp:coreProperties>
</file>